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B24" w:rsidRDefault="00370B24" w:rsidP="00BD72ED">
      <w:pPr>
        <w:spacing w:line="360" w:lineRule="auto"/>
        <w:rPr>
          <w:rFonts w:asciiTheme="minorHAnsi" w:hAnsiTheme="minorHAnsi" w:cstheme="minorHAnsi"/>
          <w:bCs/>
          <w:lang w:val="ro-RO"/>
        </w:rPr>
      </w:pPr>
      <w:r w:rsidRPr="008C1EEE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2EF95271" wp14:editId="2DDC7A7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22755" cy="1189355"/>
            <wp:effectExtent l="0" t="0" r="0" b="0"/>
            <wp:wrapSquare wrapText="bothSides"/>
            <wp:docPr id="1" name="Picture 1" descr="C:\Users\Cristina\Desktop\theater as resistance 2018-2021\PNG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theater as resistance 2018-2021\PNG\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79" cy="119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312" w:rsidRPr="00BD72ED" w:rsidRDefault="00370B24" w:rsidP="00BD72ED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  <w:r w:rsidRPr="00BD72ED">
        <w:rPr>
          <w:rFonts w:asciiTheme="minorHAnsi" w:hAnsiTheme="minorHAnsi" w:cstheme="minorHAnsi"/>
          <w:b/>
          <w:bCs/>
          <w:sz w:val="22"/>
          <w:szCs w:val="22"/>
          <w:lang w:val="ro-RO"/>
        </w:rPr>
        <w:t>Episodul I</w:t>
      </w:r>
      <w:r w:rsidR="00460312" w:rsidRPr="00BD72ED">
        <w:rPr>
          <w:rFonts w:asciiTheme="minorHAnsi" w:hAnsiTheme="minorHAnsi" w:cstheme="minorHAnsi"/>
          <w:b/>
          <w:bCs/>
          <w:sz w:val="22"/>
          <w:szCs w:val="22"/>
          <w:lang w:val="ro-RO"/>
        </w:rPr>
        <w:t>I: Rezistența prin inocență</w:t>
      </w:r>
    </w:p>
    <w:p w:rsidR="006D18CF" w:rsidRDefault="00F1579A" w:rsidP="00BD72ED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  <w:r w:rsidRPr="00BD72ED">
        <w:rPr>
          <w:rFonts w:asciiTheme="minorHAnsi" w:hAnsiTheme="minorHAnsi" w:cstheme="minorHAnsi"/>
          <w:b/>
          <w:bCs/>
          <w:sz w:val="22"/>
          <w:szCs w:val="22"/>
          <w:lang w:val="ro-RO"/>
        </w:rPr>
        <w:t>Cum să scapi de maturitate timp de zece minute asistat de o marionetă</w:t>
      </w:r>
    </w:p>
    <w:p w:rsidR="0076369D" w:rsidRPr="00BD72ED" w:rsidRDefault="0076369D" w:rsidP="00BD72ED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</w:p>
    <w:p w:rsidR="00370B24" w:rsidRPr="00BD72ED" w:rsidRDefault="00370B24" w:rsidP="00BD72ED">
      <w:pPr>
        <w:spacing w:line="360" w:lineRule="auto"/>
        <w:rPr>
          <w:rFonts w:asciiTheme="minorHAnsi" w:hAnsiTheme="minorHAnsi" w:cstheme="minorHAnsi"/>
          <w:bCs/>
          <w:sz w:val="22"/>
          <w:szCs w:val="22"/>
          <w:lang w:val="ro-RO"/>
        </w:rPr>
      </w:pPr>
      <w:r w:rsidRPr="00BD72ED">
        <w:rPr>
          <w:rFonts w:asciiTheme="minorHAnsi" w:hAnsiTheme="minorHAnsi" w:cstheme="minorHAnsi"/>
          <w:sz w:val="22"/>
          <w:szCs w:val="22"/>
          <w:shd w:val="clear" w:color="auto" w:fill="FFFFFF"/>
          <w:lang w:val="ro-RO"/>
        </w:rPr>
        <w:t xml:space="preserve">Al doilea eveniment public al proiectului Teatrul ca Rezistență, </w:t>
      </w:r>
      <w:r w:rsidRPr="00BD72ED">
        <w:rPr>
          <w:rFonts w:asciiTheme="minorHAnsi" w:hAnsiTheme="minorHAnsi" w:cstheme="minorHAnsi"/>
          <w:b/>
          <w:sz w:val="22"/>
          <w:szCs w:val="22"/>
          <w:shd w:val="clear" w:color="auto" w:fill="FFFFFF"/>
          <w:lang w:val="ro-RO"/>
        </w:rPr>
        <w:t xml:space="preserve">Rezistența prin inocență, </w:t>
      </w:r>
      <w:r w:rsidRPr="00BD72ED">
        <w:rPr>
          <w:rFonts w:asciiTheme="minorHAnsi" w:hAnsiTheme="minorHAnsi" w:cstheme="minorHAnsi"/>
          <w:sz w:val="22"/>
          <w:szCs w:val="22"/>
          <w:shd w:val="clear" w:color="auto" w:fill="FFFFFF"/>
          <w:lang w:val="ro-RO"/>
        </w:rPr>
        <w:t xml:space="preserve">va avea loc în zilele de 21, 22 și 23 iunie la parterul clădirii Operei, cu intrare din strada Alba-Iulia, începând cu ora 21.30.  Vă oferim șansa de a afla </w:t>
      </w:r>
      <w:r w:rsidRPr="00BD72ED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ro-RO"/>
        </w:rPr>
        <w:t xml:space="preserve">Cum </w:t>
      </w:r>
      <w:r w:rsidRPr="00BD72ED">
        <w:rPr>
          <w:rFonts w:asciiTheme="minorHAnsi" w:hAnsiTheme="minorHAnsi" w:cstheme="minorHAnsi"/>
          <w:bCs/>
          <w:i/>
          <w:sz w:val="22"/>
          <w:szCs w:val="22"/>
          <w:lang w:val="ro-RO"/>
        </w:rPr>
        <w:t>să scapi de maturitate timp de zece minute asistat de o marionetă</w:t>
      </w:r>
      <w:r w:rsidRPr="00BD72ED">
        <w:rPr>
          <w:rFonts w:asciiTheme="minorHAnsi" w:hAnsiTheme="minorHAnsi" w:cstheme="minorHAnsi"/>
          <w:bCs/>
          <w:sz w:val="22"/>
          <w:szCs w:val="22"/>
          <w:lang w:val="ro-RO"/>
        </w:rPr>
        <w:t>, o interacțiune one-to-one imaginată de Ovidiu Mihăiță</w:t>
      </w:r>
      <w:r w:rsidR="003F7B89" w:rsidRPr="00BD72ED">
        <w:rPr>
          <w:rFonts w:asciiTheme="minorHAnsi" w:hAnsiTheme="minorHAnsi" w:cstheme="minorHAnsi"/>
          <w:bCs/>
          <w:sz w:val="22"/>
          <w:szCs w:val="22"/>
          <w:lang w:val="ro-RO"/>
        </w:rPr>
        <w:t xml:space="preserve"> (Teatrul Auăleu)</w:t>
      </w:r>
      <w:r w:rsidRPr="00BD72ED">
        <w:rPr>
          <w:rFonts w:asciiTheme="minorHAnsi" w:hAnsiTheme="minorHAnsi" w:cstheme="minorHAnsi"/>
          <w:bCs/>
          <w:sz w:val="22"/>
          <w:szCs w:val="22"/>
          <w:lang w:val="ro-RO"/>
        </w:rPr>
        <w:t xml:space="preserve"> și Cuța Gornic</w:t>
      </w:r>
      <w:r w:rsidR="003F7B89" w:rsidRPr="00BD72ED">
        <w:rPr>
          <w:rFonts w:asciiTheme="minorHAnsi" w:hAnsiTheme="minorHAnsi" w:cstheme="minorHAnsi"/>
          <w:bCs/>
          <w:sz w:val="22"/>
          <w:szCs w:val="22"/>
          <w:lang w:val="ro-RO"/>
        </w:rPr>
        <w:t xml:space="preserve"> (Teatrul de păpuși Merlin)</w:t>
      </w:r>
      <w:r w:rsidRPr="00BD72ED">
        <w:rPr>
          <w:rFonts w:asciiTheme="minorHAnsi" w:hAnsiTheme="minorHAnsi" w:cstheme="minorHAnsi"/>
          <w:bCs/>
          <w:sz w:val="22"/>
          <w:szCs w:val="22"/>
          <w:lang w:val="ro-RO"/>
        </w:rPr>
        <w:t>.</w:t>
      </w:r>
    </w:p>
    <w:p w:rsidR="00370B24" w:rsidRPr="00BD72ED" w:rsidRDefault="00370B24" w:rsidP="00BD72ED">
      <w:pPr>
        <w:spacing w:line="360" w:lineRule="auto"/>
        <w:rPr>
          <w:rFonts w:asciiTheme="minorHAnsi" w:hAnsiTheme="minorHAnsi" w:cstheme="minorHAnsi"/>
          <w:bCs/>
          <w:sz w:val="22"/>
          <w:szCs w:val="22"/>
          <w:lang w:val="ro-RO"/>
        </w:rPr>
      </w:pPr>
      <w:r w:rsidRPr="00BD72ED">
        <w:rPr>
          <w:rFonts w:asciiTheme="minorHAnsi" w:hAnsiTheme="minorHAnsi" w:cstheme="minorHAnsi"/>
          <w:bCs/>
          <w:sz w:val="22"/>
          <w:szCs w:val="22"/>
          <w:lang w:val="ro-RO"/>
        </w:rPr>
        <w:t>Cu această ocazie va fi lansa</w:t>
      </w:r>
      <w:r w:rsidR="00460312" w:rsidRPr="00BD72ED">
        <w:rPr>
          <w:rFonts w:asciiTheme="minorHAnsi" w:hAnsiTheme="minorHAnsi" w:cstheme="minorHAnsi"/>
          <w:bCs/>
          <w:sz w:val="22"/>
          <w:szCs w:val="22"/>
          <w:lang w:val="ro-RO"/>
        </w:rPr>
        <w:t xml:space="preserve">t și cel de al doilea număr al </w:t>
      </w:r>
      <w:r w:rsidR="00460312" w:rsidRPr="00BD72ED">
        <w:rPr>
          <w:rFonts w:asciiTheme="minorHAnsi" w:hAnsiTheme="minorHAnsi" w:cstheme="minorHAnsi"/>
          <w:b/>
          <w:bCs/>
          <w:sz w:val="22"/>
          <w:szCs w:val="22"/>
          <w:lang w:val="ro-RO"/>
        </w:rPr>
        <w:t>F</w:t>
      </w:r>
      <w:r w:rsidRPr="00BD72ED">
        <w:rPr>
          <w:rFonts w:asciiTheme="minorHAnsi" w:hAnsiTheme="minorHAnsi" w:cstheme="minorHAnsi"/>
          <w:b/>
          <w:bCs/>
          <w:sz w:val="22"/>
          <w:szCs w:val="22"/>
          <w:lang w:val="ro-RO"/>
        </w:rPr>
        <w:t>anzinului Teatrul ca Rezistență</w:t>
      </w:r>
      <w:r w:rsidRPr="00BD72ED">
        <w:rPr>
          <w:rFonts w:asciiTheme="minorHAnsi" w:hAnsiTheme="minorHAnsi" w:cstheme="minorHAnsi"/>
          <w:bCs/>
          <w:sz w:val="22"/>
          <w:szCs w:val="22"/>
          <w:lang w:val="ro-RO"/>
        </w:rPr>
        <w:t>, care include texte de Alina Nelega, Andrei Ujică, Marcel Tolcea, Cristina Modreanu și Ovidiu Mihăiță</w:t>
      </w:r>
      <w:r w:rsidR="003F7B89" w:rsidRPr="00BD72ED">
        <w:rPr>
          <w:rFonts w:asciiTheme="minorHAnsi" w:hAnsiTheme="minorHAnsi" w:cstheme="minorHAnsi"/>
          <w:bCs/>
          <w:sz w:val="22"/>
          <w:szCs w:val="22"/>
          <w:lang w:val="ro-RO"/>
        </w:rPr>
        <w:t>, precum și desenele lui Lucian Popovici</w:t>
      </w:r>
      <w:r w:rsidRPr="00BD72ED">
        <w:rPr>
          <w:rFonts w:asciiTheme="minorHAnsi" w:hAnsiTheme="minorHAnsi" w:cstheme="minorHAnsi"/>
          <w:bCs/>
          <w:sz w:val="22"/>
          <w:szCs w:val="22"/>
          <w:lang w:val="ro-RO"/>
        </w:rPr>
        <w:t>.</w:t>
      </w:r>
    </w:p>
    <w:p w:rsidR="00370B24" w:rsidRPr="00BD72ED" w:rsidRDefault="00370B24" w:rsidP="00BD72ED">
      <w:pPr>
        <w:spacing w:line="360" w:lineRule="auto"/>
        <w:rPr>
          <w:rFonts w:asciiTheme="minorHAnsi" w:hAnsiTheme="minorHAnsi" w:cstheme="minorHAnsi"/>
          <w:bCs/>
          <w:sz w:val="22"/>
          <w:szCs w:val="22"/>
          <w:lang w:val="ro-RO"/>
        </w:rPr>
      </w:pPr>
      <w:r w:rsidRPr="00BD72ED">
        <w:rPr>
          <w:rFonts w:asciiTheme="minorHAnsi" w:hAnsiTheme="minorHAnsi" w:cstheme="minorHAnsi"/>
          <w:bCs/>
          <w:sz w:val="22"/>
          <w:szCs w:val="22"/>
          <w:lang w:val="ro-RO"/>
        </w:rPr>
        <w:t>***</w:t>
      </w:r>
    </w:p>
    <w:p w:rsidR="00370B24" w:rsidRPr="00BD72ED" w:rsidRDefault="00370B24" w:rsidP="00BD72ED">
      <w:pPr>
        <w:pStyle w:val="DefaultText"/>
        <w:spacing w:line="360" w:lineRule="auto"/>
        <w:rPr>
          <w:rFonts w:asciiTheme="minorHAnsi" w:eastAsiaTheme="minorHAnsi" w:hAnsiTheme="minorHAnsi" w:cstheme="minorHAnsi"/>
          <w:sz w:val="22"/>
          <w:szCs w:val="22"/>
          <w:lang w:val="ro-RO"/>
        </w:rPr>
      </w:pPr>
      <w:r w:rsidRPr="00BD72ED">
        <w:rPr>
          <w:rFonts w:asciiTheme="minorHAnsi" w:hAnsiTheme="minorHAnsi" w:cstheme="minorHAnsi"/>
          <w:sz w:val="22"/>
          <w:szCs w:val="22"/>
          <w:lang w:val="ro-RO"/>
        </w:rPr>
        <w:t xml:space="preserve">Proiectul </w:t>
      </w:r>
      <w:r w:rsidRPr="00BD72ED">
        <w:rPr>
          <w:rFonts w:asciiTheme="minorHAnsi" w:hAnsiTheme="minorHAnsi" w:cstheme="minorHAnsi"/>
          <w:i/>
          <w:sz w:val="22"/>
          <w:szCs w:val="22"/>
          <w:lang w:val="ro-RO"/>
        </w:rPr>
        <w:t>Teatrul ca rezistență/Theater as Resistance</w:t>
      </w:r>
      <w:r w:rsidRPr="00BD72ED">
        <w:rPr>
          <w:rFonts w:asciiTheme="minorHAnsi" w:hAnsiTheme="minorHAnsi" w:cstheme="minorHAnsi"/>
          <w:sz w:val="22"/>
          <w:szCs w:val="22"/>
          <w:lang w:val="ro-RO"/>
        </w:rPr>
        <w:t>, care urmează să se desfășoare până în 2021,</w:t>
      </w:r>
      <w:r w:rsidR="003F7B89" w:rsidRPr="00BD72ED">
        <w:rPr>
          <w:rFonts w:asciiTheme="minorHAnsi" w:hAnsiTheme="minorHAnsi" w:cstheme="minorHAnsi"/>
          <w:sz w:val="22"/>
          <w:szCs w:val="22"/>
          <w:lang w:val="ro-RO"/>
        </w:rPr>
        <w:t xml:space="preserve"> curatoriat de Cristina Modreanu,</w:t>
      </w:r>
      <w:r w:rsidRPr="00BD72ED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Pr="00BD72ED">
        <w:rPr>
          <w:rFonts w:asciiTheme="minorHAnsi" w:eastAsiaTheme="minorHAnsi" w:hAnsiTheme="minorHAnsi" w:cstheme="minorHAnsi"/>
          <w:sz w:val="22"/>
          <w:szCs w:val="22"/>
          <w:lang w:val="ro-RO"/>
        </w:rPr>
        <w:t>își propune să cerceteze arhivele teatrelor din Timișoara, precum și colecții private pentru a analiza viața cotidiană a timișorenilor în timpul regimului comunist (1960-1990), dar și după Revoluția din 1989 (1990-2019) din perspectiva relației lor cu teatrul.</w:t>
      </w:r>
    </w:p>
    <w:p w:rsidR="003F7B89" w:rsidRPr="00BD72ED" w:rsidRDefault="00370B24" w:rsidP="00BD72ED">
      <w:pPr>
        <w:pStyle w:val="DefaultText"/>
        <w:spacing w:line="360" w:lineRule="auto"/>
        <w:rPr>
          <w:rFonts w:asciiTheme="minorHAnsi" w:eastAsiaTheme="minorHAnsi" w:hAnsiTheme="minorHAnsi" w:cstheme="minorHAnsi"/>
          <w:sz w:val="22"/>
          <w:szCs w:val="22"/>
          <w:lang w:val="ro-RO"/>
        </w:rPr>
      </w:pPr>
      <w:r w:rsidRPr="00BD72ED">
        <w:rPr>
          <w:rFonts w:asciiTheme="minorHAnsi" w:eastAsiaTheme="minorHAnsi" w:hAnsiTheme="minorHAnsi" w:cstheme="minorHAnsi"/>
          <w:sz w:val="22"/>
          <w:szCs w:val="22"/>
          <w:lang w:val="ro-RO"/>
        </w:rPr>
        <w:t>Vor rezulta în faza finală o expoziție multimedia și un film  documentar, precum și – pe parcurs – o serie de mijloace populare de comunicare a rezultatelor cercetării, precum evenimente publice, un fanzin cu apariție regulată, video instalații în spații publice.</w:t>
      </w:r>
    </w:p>
    <w:p w:rsidR="00370B24" w:rsidRPr="00BD72ED" w:rsidRDefault="00370B24" w:rsidP="00BD72ED">
      <w:pPr>
        <w:pStyle w:val="DefaultText"/>
        <w:spacing w:line="360" w:lineRule="auto"/>
        <w:rPr>
          <w:rFonts w:asciiTheme="minorHAnsi" w:eastAsiaTheme="minorHAnsi" w:hAnsiTheme="minorHAnsi" w:cstheme="minorHAnsi"/>
          <w:sz w:val="22"/>
          <w:szCs w:val="22"/>
          <w:lang w:val="ro-RO"/>
        </w:rPr>
      </w:pPr>
      <w:r w:rsidRPr="00BD72ED">
        <w:rPr>
          <w:rFonts w:asciiTheme="minorHAnsi" w:eastAsiaTheme="minorHAnsi" w:hAnsiTheme="minorHAnsi" w:cstheme="minorHAnsi"/>
          <w:sz w:val="22"/>
          <w:szCs w:val="22"/>
          <w:lang w:val="ro-RO"/>
        </w:rPr>
        <w:t>Toate pentru a reaminti și sublinia una dintre cele mai relevante misiuni ale teatrului într-o societate, aceea de a încuraja gândirea critică, indiferent de regimul politic și social.</w:t>
      </w:r>
    </w:p>
    <w:p w:rsidR="00370B24" w:rsidRPr="00BD72ED" w:rsidRDefault="00370B24" w:rsidP="00BD72ED">
      <w:pPr>
        <w:rPr>
          <w:rFonts w:asciiTheme="minorHAnsi" w:eastAsiaTheme="minorHAnsi" w:hAnsiTheme="minorHAnsi" w:cstheme="minorHAnsi"/>
          <w:i/>
          <w:sz w:val="22"/>
          <w:szCs w:val="22"/>
          <w:lang w:val="ro-RO"/>
        </w:rPr>
      </w:pPr>
    </w:p>
    <w:p w:rsidR="00DA43E1" w:rsidRPr="008C1EEE" w:rsidRDefault="00370B24" w:rsidP="00BD72ED">
      <w:pPr>
        <w:rPr>
          <w:rFonts w:asciiTheme="minorHAnsi" w:hAnsiTheme="minorHAnsi" w:cstheme="minorHAnsi"/>
          <w:i/>
          <w:sz w:val="20"/>
          <w:szCs w:val="20"/>
          <w:lang w:val="ro-RO"/>
        </w:rPr>
      </w:pPr>
      <w:r w:rsidRPr="00BD72ED">
        <w:rPr>
          <w:rFonts w:asciiTheme="minorHAnsi" w:eastAsiaTheme="minorHAnsi" w:hAnsiTheme="minorHAnsi" w:cstheme="minorHAnsi"/>
          <w:i/>
          <w:sz w:val="22"/>
          <w:szCs w:val="22"/>
          <w:lang w:val="ro-RO"/>
        </w:rPr>
        <w:t xml:space="preserve">Proiectul </w:t>
      </w:r>
      <w:r w:rsidRPr="00BD72ED">
        <w:rPr>
          <w:rFonts w:asciiTheme="minorHAnsi" w:hAnsiTheme="minorHAnsi" w:cstheme="minorHAnsi"/>
          <w:i/>
          <w:sz w:val="22"/>
          <w:szCs w:val="22"/>
          <w:lang w:val="ro-RO"/>
        </w:rPr>
        <w:t>Teatrul ca Rezistență este o inițiativă a Timișoara 2021-Capitala Culturală Europeană și Auăleu (Timișoara), care lucrează în strânsă asociere cu instituțiile teatrale majore ale orașului: Teatrul Național din Timișoara, Teatrul Maghiar ”Csiky Gergely”, Teatrul German de Stat, Teatrul Thespis, Teatrul pentru copii și tineret Merlin</w:t>
      </w:r>
      <w:r w:rsidRPr="00904361">
        <w:rPr>
          <w:rFonts w:asciiTheme="minorHAnsi" w:hAnsiTheme="minorHAnsi" w:cstheme="minorHAnsi"/>
          <w:i/>
          <w:sz w:val="22"/>
          <w:szCs w:val="22"/>
          <w:lang w:val="ro-RO"/>
        </w:rPr>
        <w:t>.</w:t>
      </w:r>
      <w:r w:rsidR="00904361" w:rsidRPr="00904361">
        <w:rPr>
          <w:i/>
        </w:rPr>
        <w:t xml:space="preserve"> E</w:t>
      </w:r>
      <w:r w:rsidR="00904361" w:rsidRPr="00904361">
        <w:rPr>
          <w:rFonts w:asciiTheme="minorHAnsi" w:hAnsiTheme="minorHAnsi" w:cstheme="minorHAnsi"/>
          <w:i/>
          <w:sz w:val="22"/>
          <w:szCs w:val="22"/>
          <w:lang w:val="ro-RO"/>
        </w:rPr>
        <w:t xml:space="preserve">ste </w:t>
      </w:r>
      <w:proofErr w:type="gramStart"/>
      <w:r w:rsidR="00904361" w:rsidRPr="00904361">
        <w:rPr>
          <w:rFonts w:asciiTheme="minorHAnsi" w:hAnsiTheme="minorHAnsi" w:cstheme="minorHAnsi"/>
          <w:i/>
          <w:sz w:val="22"/>
          <w:szCs w:val="22"/>
          <w:lang w:val="ro-RO"/>
        </w:rPr>
        <w:t>un</w:t>
      </w:r>
      <w:proofErr w:type="gramEnd"/>
      <w:r w:rsidR="00904361" w:rsidRPr="00904361">
        <w:rPr>
          <w:rFonts w:asciiTheme="minorHAnsi" w:hAnsiTheme="minorHAnsi" w:cstheme="minorHAnsi"/>
          <w:i/>
          <w:sz w:val="22"/>
          <w:szCs w:val="22"/>
          <w:lang w:val="ro-RO"/>
        </w:rPr>
        <w:t xml:space="preserve"> proiect inclus în Heritage Contact Zones, un proiect co-finanțat din fonduri europene prin Programul Europa Creativă.</w:t>
      </w:r>
    </w:p>
    <w:p w:rsidR="00F10E5E" w:rsidRDefault="00F10E5E" w:rsidP="00BD72ED">
      <w:pPr>
        <w:pStyle w:val="DefaultText"/>
        <w:spacing w:line="360" w:lineRule="auto"/>
        <w:rPr>
          <w:rFonts w:asciiTheme="minorHAnsi" w:eastAsiaTheme="minorHAnsi" w:hAnsiTheme="minorHAnsi" w:cstheme="minorHAnsi"/>
          <w:i/>
          <w:szCs w:val="24"/>
          <w:lang w:val="ro-RO"/>
        </w:rPr>
      </w:pPr>
      <w:r>
        <w:rPr>
          <w:rFonts w:asciiTheme="minorHAnsi" w:hAnsiTheme="minorHAnsi" w:cstheme="minorHAnsi"/>
          <w:bCs/>
        </w:rPr>
        <w:drawing>
          <wp:inline distT="0" distB="0" distL="0" distR="0" wp14:anchorId="41018C97" wp14:editId="737B50C6">
            <wp:extent cx="2754812" cy="5931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2021-RO-0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161" cy="5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</w:rPr>
        <w:drawing>
          <wp:inline distT="0" distB="0" distL="0" distR="0" wp14:anchorId="5CD6A68D" wp14:editId="31C05B58">
            <wp:extent cx="1000125" cy="58438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C_logo_RO-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46" cy="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D6B">
        <w:rPr>
          <w:rFonts w:asciiTheme="minorHAnsi" w:hAnsiTheme="minorHAnsi" w:cstheme="minorHAnsi"/>
          <w:bCs/>
        </w:rPr>
        <w:t xml:space="preserve">  </w:t>
      </w:r>
      <w:r w:rsidR="00BD72ED">
        <w:rPr>
          <w:rFonts w:asciiTheme="minorHAnsi" w:hAnsiTheme="minorHAnsi" w:cstheme="minorHAnsi"/>
          <w:bCs/>
        </w:rPr>
        <w:drawing>
          <wp:inline distT="0" distB="0" distL="0" distR="0" wp14:anchorId="65C999AC" wp14:editId="02195147">
            <wp:extent cx="1111250" cy="4736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aleu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47" cy="47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24" w:rsidRPr="008C1EEE" w:rsidRDefault="00DA43E1" w:rsidP="00BD72ED">
      <w:pPr>
        <w:pStyle w:val="DefaultText"/>
        <w:spacing w:line="360" w:lineRule="auto"/>
        <w:rPr>
          <w:rFonts w:asciiTheme="minorHAnsi" w:eastAsiaTheme="minorHAnsi" w:hAnsiTheme="minorHAnsi" w:cstheme="minorHAnsi"/>
          <w:i/>
          <w:szCs w:val="24"/>
          <w:lang w:val="ro-RO"/>
        </w:rPr>
      </w:pPr>
      <w:r>
        <w:rPr>
          <w:rFonts w:asciiTheme="minorHAnsi" w:hAnsiTheme="minorHAnsi" w:cstheme="minorHAnsi"/>
          <w:bCs/>
        </w:rPr>
        <w:drawing>
          <wp:inline distT="0" distB="0" distL="0" distR="0" wp14:anchorId="24EF9A64" wp14:editId="1702AACC">
            <wp:extent cx="930507" cy="495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T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121" cy="49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</w:rPr>
        <w:drawing>
          <wp:inline distT="0" distB="0" distL="0" distR="0" wp14:anchorId="5C5F1DFD" wp14:editId="480E507F">
            <wp:extent cx="774700" cy="1019809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hiar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50" cy="10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D6B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drawing>
          <wp:inline distT="0" distB="0" distL="0" distR="0" wp14:anchorId="6832ECF4" wp14:editId="04B93E29">
            <wp:extent cx="1549441" cy="3674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932" cy="36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D6B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drawing>
          <wp:inline distT="0" distB="0" distL="0" distR="0" wp14:anchorId="5192657D" wp14:editId="784C47E5">
            <wp:extent cx="566382" cy="1079474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spis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34" cy="108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D6B">
        <w:rPr>
          <w:rFonts w:asciiTheme="minorHAnsi" w:hAnsiTheme="minorHAnsi" w:cstheme="minorHAnsi"/>
          <w:bCs/>
        </w:rPr>
        <w:t xml:space="preserve"> </w:t>
      </w:r>
      <w:r w:rsidR="00BD72ED">
        <w:rPr>
          <w:rFonts w:asciiTheme="minorHAnsi" w:hAnsiTheme="minorHAnsi" w:cstheme="minorHAnsi"/>
          <w:bCs/>
        </w:rPr>
        <w:drawing>
          <wp:inline distT="0" distB="0" distL="0" distR="0" wp14:anchorId="4A27FD6C" wp14:editId="7B32045A">
            <wp:extent cx="1704975" cy="4965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eatrul-Merlin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166" cy="49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E1" w:rsidRDefault="00BD72ED" w:rsidP="00BD72ED">
      <w:pPr>
        <w:spacing w:line="360" w:lineRule="auto"/>
        <w:rPr>
          <w:rFonts w:asciiTheme="minorHAnsi" w:hAnsiTheme="minorHAnsi" w:cstheme="minorHAnsi"/>
          <w:bCs/>
          <w:lang w:val="ro-RO"/>
        </w:rPr>
      </w:pPr>
      <w:r>
        <w:rPr>
          <w:rFonts w:asciiTheme="minorHAnsi" w:hAnsiTheme="minorHAnsi" w:cstheme="minorHAnsi"/>
          <w:bCs/>
          <w:noProof/>
        </w:rPr>
        <w:drawing>
          <wp:inline distT="0" distB="0" distL="0" distR="0" wp14:anchorId="75DB7F4F" wp14:editId="00AFEB12">
            <wp:extent cx="1959429" cy="9091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eritage contact zones30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782" cy="91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noProof/>
        </w:rPr>
        <w:drawing>
          <wp:inline distT="0" distB="0" distL="0" distR="0" wp14:anchorId="77D9BE45" wp14:editId="776547C3">
            <wp:extent cx="3099460" cy="636224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reative Europe300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916" cy="63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3E1" w:rsidSect="00BD72ED">
      <w:headerReference w:type="even" r:id="rId19"/>
      <w:headerReference w:type="default" r:id="rId20"/>
      <w:footerReference w:type="even" r:id="rId21"/>
      <w:footerReference w:type="default" r:id="rId22"/>
      <w:footnotePr>
        <w:numRestart w:val="eachPage"/>
      </w:footnotePr>
      <w:pgSz w:w="11907" w:h="16840" w:code="9"/>
      <w:pgMar w:top="450" w:right="1418" w:bottom="90" w:left="1418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30A" w:rsidRDefault="00FC330A">
      <w:r>
        <w:separator/>
      </w:r>
    </w:p>
  </w:endnote>
  <w:endnote w:type="continuationSeparator" w:id="0">
    <w:p w:rsidR="00FC330A" w:rsidRDefault="00FC3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0A" w:rsidRDefault="00FC33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C330A" w:rsidRDefault="00FC330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0A" w:rsidRDefault="00FC330A">
    <w:pPr>
      <w:pStyle w:val="Footer"/>
      <w:ind w:right="360"/>
      <w:rPr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30A" w:rsidRDefault="00FC330A">
      <w:r>
        <w:separator/>
      </w:r>
    </w:p>
  </w:footnote>
  <w:footnote w:type="continuationSeparator" w:id="0">
    <w:p w:rsidR="00FC330A" w:rsidRDefault="00FC33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0A" w:rsidRDefault="00FC330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C330A" w:rsidRDefault="00FC330A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0A" w:rsidRDefault="00FC330A">
    <w:pPr>
      <w:pStyle w:val="Header"/>
      <w:framePr w:wrap="around" w:vAnchor="text" w:hAnchor="margin" w:xAlign="right" w:y="1"/>
      <w:rPr>
        <w:rStyle w:val="PageNumber"/>
      </w:rPr>
    </w:pPr>
  </w:p>
  <w:p w:rsidR="00FC330A" w:rsidRDefault="00FC330A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7CEA"/>
    <w:multiLevelType w:val="hybridMultilevel"/>
    <w:tmpl w:val="DC5C365E"/>
    <w:lvl w:ilvl="0" w:tplc="33A81DC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FB56FC"/>
    <w:multiLevelType w:val="hybridMultilevel"/>
    <w:tmpl w:val="8446D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C7459"/>
    <w:multiLevelType w:val="hybridMultilevel"/>
    <w:tmpl w:val="FA94C6F8"/>
    <w:lvl w:ilvl="0" w:tplc="77BE107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B43EDC"/>
    <w:multiLevelType w:val="hybridMultilevel"/>
    <w:tmpl w:val="ACF4990C"/>
    <w:lvl w:ilvl="0" w:tplc="8BBAC1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AF0B15"/>
    <w:multiLevelType w:val="hybridMultilevel"/>
    <w:tmpl w:val="83D4C12C"/>
    <w:lvl w:ilvl="0" w:tplc="106C611A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7D437E8"/>
    <w:multiLevelType w:val="hybridMultilevel"/>
    <w:tmpl w:val="FF40FB82"/>
    <w:lvl w:ilvl="0" w:tplc="A1469D6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1FF4E00"/>
    <w:multiLevelType w:val="hybridMultilevel"/>
    <w:tmpl w:val="012EB61C"/>
    <w:lvl w:ilvl="0" w:tplc="1A5827E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D676C2"/>
    <w:multiLevelType w:val="hybridMultilevel"/>
    <w:tmpl w:val="0292122A"/>
    <w:lvl w:ilvl="0" w:tplc="053E55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B2B"/>
    <w:rsid w:val="000448FA"/>
    <w:rsid w:val="000852B3"/>
    <w:rsid w:val="000859FA"/>
    <w:rsid w:val="000B0A43"/>
    <w:rsid w:val="000D1014"/>
    <w:rsid w:val="00101184"/>
    <w:rsid w:val="00103AED"/>
    <w:rsid w:val="0013529C"/>
    <w:rsid w:val="00154DB0"/>
    <w:rsid w:val="001C2574"/>
    <w:rsid w:val="001D1D72"/>
    <w:rsid w:val="00285D0F"/>
    <w:rsid w:val="00293E3D"/>
    <w:rsid w:val="00370B24"/>
    <w:rsid w:val="003C01DD"/>
    <w:rsid w:val="003D2C2C"/>
    <w:rsid w:val="003D4FD7"/>
    <w:rsid w:val="003F7B89"/>
    <w:rsid w:val="004265A3"/>
    <w:rsid w:val="00453C1F"/>
    <w:rsid w:val="00460312"/>
    <w:rsid w:val="004975DE"/>
    <w:rsid w:val="004A4B7E"/>
    <w:rsid w:val="004C357B"/>
    <w:rsid w:val="004F02CA"/>
    <w:rsid w:val="004F6CDE"/>
    <w:rsid w:val="0051151C"/>
    <w:rsid w:val="00601317"/>
    <w:rsid w:val="0064761C"/>
    <w:rsid w:val="00693B2B"/>
    <w:rsid w:val="006A0846"/>
    <w:rsid w:val="006D18CF"/>
    <w:rsid w:val="006D735C"/>
    <w:rsid w:val="0073228F"/>
    <w:rsid w:val="00750AF1"/>
    <w:rsid w:val="007556B1"/>
    <w:rsid w:val="0076369D"/>
    <w:rsid w:val="00777808"/>
    <w:rsid w:val="00780484"/>
    <w:rsid w:val="0078372C"/>
    <w:rsid w:val="00786D16"/>
    <w:rsid w:val="007F0D8C"/>
    <w:rsid w:val="00806A14"/>
    <w:rsid w:val="008459B2"/>
    <w:rsid w:val="00863769"/>
    <w:rsid w:val="00897011"/>
    <w:rsid w:val="008E67AC"/>
    <w:rsid w:val="008F5ADC"/>
    <w:rsid w:val="00904361"/>
    <w:rsid w:val="0090577D"/>
    <w:rsid w:val="00967065"/>
    <w:rsid w:val="00985D6B"/>
    <w:rsid w:val="009C6D34"/>
    <w:rsid w:val="00A249B2"/>
    <w:rsid w:val="00A30120"/>
    <w:rsid w:val="00A56B59"/>
    <w:rsid w:val="00A57C1E"/>
    <w:rsid w:val="00AA3755"/>
    <w:rsid w:val="00B103EA"/>
    <w:rsid w:val="00B34850"/>
    <w:rsid w:val="00B35CF4"/>
    <w:rsid w:val="00B37C7C"/>
    <w:rsid w:val="00BA31A3"/>
    <w:rsid w:val="00BD72ED"/>
    <w:rsid w:val="00BF7238"/>
    <w:rsid w:val="00C72E0F"/>
    <w:rsid w:val="00C73AF5"/>
    <w:rsid w:val="00C87CEA"/>
    <w:rsid w:val="00D22863"/>
    <w:rsid w:val="00D871C9"/>
    <w:rsid w:val="00DA1760"/>
    <w:rsid w:val="00DA43E1"/>
    <w:rsid w:val="00DA6218"/>
    <w:rsid w:val="00DA7BBD"/>
    <w:rsid w:val="00DC7846"/>
    <w:rsid w:val="00DE1E8D"/>
    <w:rsid w:val="00E043BE"/>
    <w:rsid w:val="00E21D14"/>
    <w:rsid w:val="00E67D2D"/>
    <w:rsid w:val="00E75F67"/>
    <w:rsid w:val="00E96509"/>
    <w:rsid w:val="00EA5C68"/>
    <w:rsid w:val="00EC1177"/>
    <w:rsid w:val="00EC448E"/>
    <w:rsid w:val="00F10E5E"/>
    <w:rsid w:val="00F1579A"/>
    <w:rsid w:val="00F5674A"/>
    <w:rsid w:val="00F92005"/>
    <w:rsid w:val="00FC2D30"/>
    <w:rsid w:val="00FC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06A1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9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75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06A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806A14"/>
    <w:rPr>
      <w:color w:val="0000FF"/>
      <w:u w:val="single"/>
    </w:rPr>
  </w:style>
  <w:style w:type="character" w:customStyle="1" w:styleId="byline">
    <w:name w:val="byline"/>
    <w:basedOn w:val="DefaultParagraphFont"/>
    <w:rsid w:val="00806A14"/>
  </w:style>
  <w:style w:type="character" w:customStyle="1" w:styleId="author">
    <w:name w:val="author"/>
    <w:basedOn w:val="DefaultParagraphFont"/>
    <w:rsid w:val="00806A14"/>
  </w:style>
  <w:style w:type="paragraph" w:styleId="NormalWeb">
    <w:name w:val="Normal (Web)"/>
    <w:basedOn w:val="Normal"/>
    <w:uiPriority w:val="99"/>
    <w:unhideWhenUsed/>
    <w:rsid w:val="00806A1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06A14"/>
    <w:rPr>
      <w:b/>
      <w:bCs/>
    </w:rPr>
  </w:style>
  <w:style w:type="character" w:styleId="Emphasis">
    <w:name w:val="Emphasis"/>
    <w:basedOn w:val="DefaultParagraphFont"/>
    <w:qFormat/>
    <w:rsid w:val="00806A14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859F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l1">
    <w:name w:val="al1"/>
    <w:rsid w:val="00103AED"/>
    <w:rPr>
      <w:b/>
      <w:bCs/>
      <w:color w:val="008F00"/>
    </w:rPr>
  </w:style>
  <w:style w:type="paragraph" w:styleId="Header">
    <w:name w:val="header"/>
    <w:basedOn w:val="Normal"/>
    <w:link w:val="HeaderChar"/>
    <w:semiHidden/>
    <w:unhideWhenUsed/>
    <w:rsid w:val="00103AED"/>
    <w:pPr>
      <w:tabs>
        <w:tab w:val="center" w:pos="4153"/>
        <w:tab w:val="right" w:pos="8306"/>
      </w:tabs>
    </w:pPr>
    <w:rPr>
      <w:szCs w:val="20"/>
      <w:lang w:val="en-GB" w:eastAsia="ro-RO"/>
    </w:rPr>
  </w:style>
  <w:style w:type="character" w:customStyle="1" w:styleId="HeaderChar">
    <w:name w:val="Header Char"/>
    <w:basedOn w:val="DefaultParagraphFont"/>
    <w:link w:val="Header"/>
    <w:semiHidden/>
    <w:rsid w:val="00103AED"/>
    <w:rPr>
      <w:rFonts w:ascii="Times New Roman" w:eastAsia="Times New Roman" w:hAnsi="Times New Roman" w:cs="Times New Roman"/>
      <w:sz w:val="24"/>
      <w:szCs w:val="20"/>
      <w:lang w:val="en-GB" w:eastAsia="ro-RO"/>
    </w:rPr>
  </w:style>
  <w:style w:type="character" w:styleId="PageNumber">
    <w:name w:val="page number"/>
    <w:basedOn w:val="DefaultParagraphFont"/>
    <w:semiHidden/>
    <w:rsid w:val="00103AED"/>
  </w:style>
  <w:style w:type="paragraph" w:styleId="Footer">
    <w:name w:val="footer"/>
    <w:basedOn w:val="Normal"/>
    <w:link w:val="FooterChar"/>
    <w:semiHidden/>
    <w:rsid w:val="00103AED"/>
    <w:pPr>
      <w:widowControl w:val="0"/>
      <w:tabs>
        <w:tab w:val="left" w:pos="-720"/>
      </w:tabs>
      <w:suppressAutoHyphens/>
    </w:pPr>
    <w:rPr>
      <w:rFonts w:ascii="Arial" w:hAnsi="Arial"/>
      <w:sz w:val="16"/>
      <w:szCs w:val="20"/>
      <w:lang w:val="en-GB"/>
    </w:rPr>
  </w:style>
  <w:style w:type="character" w:customStyle="1" w:styleId="FooterChar">
    <w:name w:val="Footer Char"/>
    <w:basedOn w:val="DefaultParagraphFont"/>
    <w:link w:val="Footer"/>
    <w:semiHidden/>
    <w:rsid w:val="00103AED"/>
    <w:rPr>
      <w:rFonts w:ascii="Arial" w:eastAsia="Times New Roman" w:hAnsi="Arial" w:cs="Times New Roman"/>
      <w:sz w:val="16"/>
      <w:szCs w:val="20"/>
      <w:lang w:val="en-GB"/>
    </w:rPr>
  </w:style>
  <w:style w:type="paragraph" w:customStyle="1" w:styleId="yiv0838428800msonormal">
    <w:name w:val="yiv0838428800msonormal"/>
    <w:basedOn w:val="Normal"/>
    <w:rsid w:val="00285D0F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unhideWhenUsed/>
    <w:rsid w:val="00C73AF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73AF5"/>
    <w:rPr>
      <w:rFonts w:ascii="Times New Roman" w:eastAsia="Times New Roman" w:hAnsi="Times New Roman" w:cs="Times New Roman"/>
      <w:sz w:val="20"/>
      <w:szCs w:val="20"/>
    </w:rPr>
  </w:style>
  <w:style w:type="paragraph" w:customStyle="1" w:styleId="yiv5511389559ydpb7981ccdmsolistparagraph">
    <w:name w:val="yiv5511389559ydpb7981ccdmsolistparagraph"/>
    <w:basedOn w:val="Normal"/>
    <w:rsid w:val="00C73AF5"/>
    <w:pPr>
      <w:spacing w:before="100" w:beforeAutospacing="1" w:after="100" w:afterAutospacing="1"/>
    </w:pPr>
  </w:style>
  <w:style w:type="character" w:customStyle="1" w:styleId="ub">
    <w:name w:val="u_b"/>
    <w:basedOn w:val="DefaultParagraphFont"/>
    <w:rsid w:val="00F92005"/>
  </w:style>
  <w:style w:type="character" w:customStyle="1" w:styleId="df">
    <w:name w:val="d_f"/>
    <w:basedOn w:val="DefaultParagraphFont"/>
    <w:rsid w:val="00F92005"/>
  </w:style>
  <w:style w:type="character" w:customStyle="1" w:styleId="un">
    <w:name w:val="u_n"/>
    <w:basedOn w:val="DefaultParagraphFont"/>
    <w:rsid w:val="00F92005"/>
  </w:style>
  <w:style w:type="character" w:customStyle="1" w:styleId="c4z2avtcy">
    <w:name w:val="c4_z2avtcy"/>
    <w:basedOn w:val="DefaultParagraphFont"/>
    <w:rsid w:val="00F92005"/>
  </w:style>
  <w:style w:type="paragraph" w:customStyle="1" w:styleId="DefaultText">
    <w:name w:val="Default Text"/>
    <w:basedOn w:val="Normal"/>
    <w:rsid w:val="00370B24"/>
    <w:rPr>
      <w:noProof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3E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06A1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9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75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06A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806A14"/>
    <w:rPr>
      <w:color w:val="0000FF"/>
      <w:u w:val="single"/>
    </w:rPr>
  </w:style>
  <w:style w:type="character" w:customStyle="1" w:styleId="byline">
    <w:name w:val="byline"/>
    <w:basedOn w:val="DefaultParagraphFont"/>
    <w:rsid w:val="00806A14"/>
  </w:style>
  <w:style w:type="character" w:customStyle="1" w:styleId="author">
    <w:name w:val="author"/>
    <w:basedOn w:val="DefaultParagraphFont"/>
    <w:rsid w:val="00806A14"/>
  </w:style>
  <w:style w:type="paragraph" w:styleId="NormalWeb">
    <w:name w:val="Normal (Web)"/>
    <w:basedOn w:val="Normal"/>
    <w:uiPriority w:val="99"/>
    <w:unhideWhenUsed/>
    <w:rsid w:val="00806A1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06A14"/>
    <w:rPr>
      <w:b/>
      <w:bCs/>
    </w:rPr>
  </w:style>
  <w:style w:type="character" w:styleId="Emphasis">
    <w:name w:val="Emphasis"/>
    <w:basedOn w:val="DefaultParagraphFont"/>
    <w:qFormat/>
    <w:rsid w:val="00806A14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859F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l1">
    <w:name w:val="al1"/>
    <w:rsid w:val="00103AED"/>
    <w:rPr>
      <w:b/>
      <w:bCs/>
      <w:color w:val="008F00"/>
    </w:rPr>
  </w:style>
  <w:style w:type="paragraph" w:styleId="Header">
    <w:name w:val="header"/>
    <w:basedOn w:val="Normal"/>
    <w:link w:val="HeaderChar"/>
    <w:semiHidden/>
    <w:unhideWhenUsed/>
    <w:rsid w:val="00103AED"/>
    <w:pPr>
      <w:tabs>
        <w:tab w:val="center" w:pos="4153"/>
        <w:tab w:val="right" w:pos="8306"/>
      </w:tabs>
    </w:pPr>
    <w:rPr>
      <w:szCs w:val="20"/>
      <w:lang w:val="en-GB" w:eastAsia="ro-RO"/>
    </w:rPr>
  </w:style>
  <w:style w:type="character" w:customStyle="1" w:styleId="HeaderChar">
    <w:name w:val="Header Char"/>
    <w:basedOn w:val="DefaultParagraphFont"/>
    <w:link w:val="Header"/>
    <w:semiHidden/>
    <w:rsid w:val="00103AED"/>
    <w:rPr>
      <w:rFonts w:ascii="Times New Roman" w:eastAsia="Times New Roman" w:hAnsi="Times New Roman" w:cs="Times New Roman"/>
      <w:sz w:val="24"/>
      <w:szCs w:val="20"/>
      <w:lang w:val="en-GB" w:eastAsia="ro-RO"/>
    </w:rPr>
  </w:style>
  <w:style w:type="character" w:styleId="PageNumber">
    <w:name w:val="page number"/>
    <w:basedOn w:val="DefaultParagraphFont"/>
    <w:semiHidden/>
    <w:rsid w:val="00103AED"/>
  </w:style>
  <w:style w:type="paragraph" w:styleId="Footer">
    <w:name w:val="footer"/>
    <w:basedOn w:val="Normal"/>
    <w:link w:val="FooterChar"/>
    <w:semiHidden/>
    <w:rsid w:val="00103AED"/>
    <w:pPr>
      <w:widowControl w:val="0"/>
      <w:tabs>
        <w:tab w:val="left" w:pos="-720"/>
      </w:tabs>
      <w:suppressAutoHyphens/>
    </w:pPr>
    <w:rPr>
      <w:rFonts w:ascii="Arial" w:hAnsi="Arial"/>
      <w:sz w:val="16"/>
      <w:szCs w:val="20"/>
      <w:lang w:val="en-GB"/>
    </w:rPr>
  </w:style>
  <w:style w:type="character" w:customStyle="1" w:styleId="FooterChar">
    <w:name w:val="Footer Char"/>
    <w:basedOn w:val="DefaultParagraphFont"/>
    <w:link w:val="Footer"/>
    <w:semiHidden/>
    <w:rsid w:val="00103AED"/>
    <w:rPr>
      <w:rFonts w:ascii="Arial" w:eastAsia="Times New Roman" w:hAnsi="Arial" w:cs="Times New Roman"/>
      <w:sz w:val="16"/>
      <w:szCs w:val="20"/>
      <w:lang w:val="en-GB"/>
    </w:rPr>
  </w:style>
  <w:style w:type="paragraph" w:customStyle="1" w:styleId="yiv0838428800msonormal">
    <w:name w:val="yiv0838428800msonormal"/>
    <w:basedOn w:val="Normal"/>
    <w:rsid w:val="00285D0F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unhideWhenUsed/>
    <w:rsid w:val="00C73AF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73AF5"/>
    <w:rPr>
      <w:rFonts w:ascii="Times New Roman" w:eastAsia="Times New Roman" w:hAnsi="Times New Roman" w:cs="Times New Roman"/>
      <w:sz w:val="20"/>
      <w:szCs w:val="20"/>
    </w:rPr>
  </w:style>
  <w:style w:type="paragraph" w:customStyle="1" w:styleId="yiv5511389559ydpb7981ccdmsolistparagraph">
    <w:name w:val="yiv5511389559ydpb7981ccdmsolistparagraph"/>
    <w:basedOn w:val="Normal"/>
    <w:rsid w:val="00C73AF5"/>
    <w:pPr>
      <w:spacing w:before="100" w:beforeAutospacing="1" w:after="100" w:afterAutospacing="1"/>
    </w:pPr>
  </w:style>
  <w:style w:type="character" w:customStyle="1" w:styleId="ub">
    <w:name w:val="u_b"/>
    <w:basedOn w:val="DefaultParagraphFont"/>
    <w:rsid w:val="00F92005"/>
  </w:style>
  <w:style w:type="character" w:customStyle="1" w:styleId="df">
    <w:name w:val="d_f"/>
    <w:basedOn w:val="DefaultParagraphFont"/>
    <w:rsid w:val="00F92005"/>
  </w:style>
  <w:style w:type="character" w:customStyle="1" w:styleId="un">
    <w:name w:val="u_n"/>
    <w:basedOn w:val="DefaultParagraphFont"/>
    <w:rsid w:val="00F92005"/>
  </w:style>
  <w:style w:type="character" w:customStyle="1" w:styleId="c4z2avtcy">
    <w:name w:val="c4_z2avtcy"/>
    <w:basedOn w:val="DefaultParagraphFont"/>
    <w:rsid w:val="00F92005"/>
  </w:style>
  <w:style w:type="paragraph" w:customStyle="1" w:styleId="DefaultText">
    <w:name w:val="Default Text"/>
    <w:basedOn w:val="Normal"/>
    <w:rsid w:val="00370B24"/>
    <w:rPr>
      <w:noProof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3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2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81696">
          <w:marLeft w:val="0"/>
          <w:marRight w:val="0"/>
          <w:marTop w:val="225"/>
          <w:marBottom w:val="225"/>
          <w:divBdr>
            <w:top w:val="none" w:sz="0" w:space="0" w:color="auto"/>
            <w:left w:val="single" w:sz="18" w:space="11" w:color="E20000"/>
            <w:bottom w:val="none" w:sz="0" w:space="0" w:color="auto"/>
            <w:right w:val="none" w:sz="0" w:space="0" w:color="auto"/>
          </w:divBdr>
          <w:divsChild>
            <w:div w:id="7537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59169">
                  <w:marLeft w:val="0"/>
                  <w:marRight w:val="0"/>
                  <w:marTop w:val="1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6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894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ECECEC"/>
                <w:right w:val="none" w:sz="0" w:space="0" w:color="auto"/>
              </w:divBdr>
              <w:divsChild>
                <w:div w:id="15218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80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5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981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5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0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04692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9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57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27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12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856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41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389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3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66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068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98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697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07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54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7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0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9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5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1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2446">
                  <w:marLeft w:val="0"/>
                  <w:marRight w:val="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6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877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tif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23" Type="http://schemas.openxmlformats.org/officeDocument/2006/relationships/fontTable" Target="fontTable.xml"/><Relationship Id="rId10" Type="http://schemas.openxmlformats.org/officeDocument/2006/relationships/image" Target="media/image3.ti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Ilinca URMUZACHE</cp:lastModifiedBy>
  <cp:revision>8</cp:revision>
  <dcterms:created xsi:type="dcterms:W3CDTF">2019-06-14T07:41:00Z</dcterms:created>
  <dcterms:modified xsi:type="dcterms:W3CDTF">2019-06-14T12:49:00Z</dcterms:modified>
</cp:coreProperties>
</file>